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507C96">
        <w:rPr>
          <w:sz w:val="28"/>
          <w:szCs w:val="28"/>
        </w:rPr>
        <w:t>599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8D3EEA">
        <w:rPr>
          <w:sz w:val="28"/>
          <w:szCs w:val="28"/>
        </w:rPr>
        <w:t>3</w:t>
      </w:r>
      <w:r w:rsidR="00507C96">
        <w:rPr>
          <w:sz w:val="28"/>
          <w:szCs w:val="28"/>
        </w:rPr>
        <w:t>488</w:t>
      </w:r>
      <w:r w:rsidR="007D307E">
        <w:rPr>
          <w:sz w:val="28"/>
          <w:szCs w:val="28"/>
        </w:rPr>
        <w:t>-</w:t>
      </w:r>
      <w:r w:rsidR="00507C96">
        <w:rPr>
          <w:sz w:val="28"/>
          <w:szCs w:val="28"/>
        </w:rPr>
        <w:t>72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0</w:t>
      </w:r>
      <w:r w:rsidR="008D3EEA">
        <w:rPr>
          <w:sz w:val="28"/>
          <w:szCs w:val="28"/>
        </w:rPr>
        <w:t>8</w:t>
      </w:r>
      <w:r w:rsidR="00A03D5F">
        <w:rPr>
          <w:sz w:val="28"/>
          <w:szCs w:val="28"/>
        </w:rPr>
        <w:t xml:space="preserve"> июля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EEA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8D3EEA">
        <w:rPr>
          <w:rFonts w:ascii="Times New Roman" w:hAnsi="Times New Roman" w:cs="Times New Roman"/>
          <w:sz w:val="28"/>
          <w:szCs w:val="28"/>
        </w:rPr>
        <w:t>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8D3EEA">
        <w:rPr>
          <w:rFonts w:ascii="Times New Roman" w:hAnsi="Times New Roman" w:cs="Times New Roman"/>
          <w:sz w:val="28"/>
          <w:szCs w:val="28"/>
        </w:rPr>
        <w:t>и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8D3EEA">
        <w:rPr>
          <w:rFonts w:ascii="Times New Roman" w:hAnsi="Times New Roman" w:cs="Times New Roman"/>
          <w:sz w:val="28"/>
          <w:szCs w:val="28"/>
        </w:rPr>
        <w:t>5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И.П. Кравцова,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Адрес: 629448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административно</w:t>
      </w:r>
      <w:r w:rsidRPr="00C92263">
        <w:rPr>
          <w:color w:val="000000"/>
          <w:spacing w:val="1"/>
          <w:sz w:val="28"/>
          <w:szCs w:val="28"/>
        </w:rPr>
        <w:t xml:space="preserve">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A03D5F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8D3EEA">
        <w:rPr>
          <w:rFonts w:ascii="Times New Roman" w:hAnsi="Times New Roman" w:cs="Times New Roman"/>
          <w:sz w:val="28"/>
          <w:szCs w:val="28"/>
        </w:rPr>
        <w:t xml:space="preserve"> </w:t>
      </w:r>
      <w:r w:rsidRPr="008D3EEA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8D3EEA">
        <w:rPr>
          <w:rFonts w:ascii="Times New Roman" w:hAnsi="Times New Roman" w:cs="Times New Roman"/>
          <w:sz w:val="28"/>
          <w:szCs w:val="28"/>
        </w:rPr>
        <w:t>по адресу:</w:t>
      </w:r>
      <w:r w:rsidRPr="008D3EEA">
        <w:rPr>
          <w:rFonts w:ascii="Times New Roman" w:hAnsi="Times New Roman" w:cs="Times New Roman"/>
          <w:spacing w:val="-1"/>
          <w:sz w:val="28"/>
          <w:szCs w:val="28"/>
        </w:rPr>
        <w:t xml:space="preserve"> ХМАО-Югра, Тюменская область, </w:t>
      </w:r>
      <w:r w:rsidRPr="008D3EEA" w:rsidR="002246B0">
        <w:rPr>
          <w:rFonts w:ascii="Times New Roman" w:hAnsi="Times New Roman" w:cs="Times New Roman"/>
          <w:spacing w:val="-1"/>
          <w:sz w:val="28"/>
          <w:szCs w:val="28"/>
        </w:rPr>
        <w:t>Сургутский</w:t>
      </w:r>
      <w:r w:rsidRPr="008D3EEA" w:rsidR="002246B0">
        <w:rPr>
          <w:rFonts w:ascii="Times New Roman" w:hAnsi="Times New Roman" w:cs="Times New Roman"/>
          <w:spacing w:val="-1"/>
          <w:sz w:val="28"/>
          <w:szCs w:val="28"/>
        </w:rPr>
        <w:t xml:space="preserve"> район,</w:t>
      </w:r>
      <w:r w:rsidRPr="008D3EEA" w:rsidR="00076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***</w:t>
      </w:r>
      <w:r w:rsidR="008D3E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3EEA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Pr="008D3EEA" w:rsidR="008D3EEA">
        <w:rPr>
          <w:rFonts w:ascii="Times New Roman" w:hAnsi="Times New Roman" w:cs="Times New Roman"/>
          <w:sz w:val="28"/>
          <w:szCs w:val="28"/>
        </w:rPr>
        <w:t>5</w:t>
      </w:r>
      <w:r w:rsidRPr="008D3EEA" w:rsidR="00A03D5F">
        <w:rPr>
          <w:rFonts w:ascii="Times New Roman" w:hAnsi="Times New Roman" w:cs="Times New Roman"/>
          <w:sz w:val="28"/>
          <w:szCs w:val="28"/>
        </w:rPr>
        <w:t> 000.00 руб. в течение шестидесяти дней со дня вступления</w:t>
      </w:r>
      <w:r w:rsidRPr="00A03D5F" w:rsidR="00A03D5F">
        <w:rPr>
          <w:rFonts w:ascii="Times New Roman" w:hAnsi="Times New Roman" w:cs="Times New Roman"/>
          <w:sz w:val="28"/>
          <w:szCs w:val="28"/>
        </w:rPr>
        <w:t xml:space="preserve"> в законную силу</w:t>
      </w:r>
      <w:r w:rsidR="00A03D5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A03D5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pacing w:val="5"/>
          <w:sz w:val="28"/>
          <w:szCs w:val="28"/>
        </w:rPr>
        <w:t>***</w:t>
      </w:r>
      <w:r w:rsidRPr="00A03D5F">
        <w:rPr>
          <w:rFonts w:ascii="Times New Roman" w:hAnsi="Times New Roman" w:cs="Times New Roman"/>
          <w:sz w:val="28"/>
          <w:szCs w:val="28"/>
        </w:rPr>
        <w:t xml:space="preserve"> за совершение прав</w:t>
      </w:r>
      <w:r w:rsidRPr="00A03D5F" w:rsidR="00F06ABE">
        <w:rPr>
          <w:rFonts w:ascii="Times New Roman" w:hAnsi="Times New Roman" w:cs="Times New Roman"/>
          <w:sz w:val="28"/>
          <w:szCs w:val="28"/>
        </w:rPr>
        <w:t xml:space="preserve">онарушения, </w:t>
      </w:r>
      <w:r w:rsidRPr="00507C96" w:rsidR="00F06ABE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507C96" w:rsidR="00507C96">
        <w:rPr>
          <w:rFonts w:ascii="Times New Roman" w:hAnsi="Times New Roman" w:cs="Times New Roman"/>
          <w:sz w:val="28"/>
          <w:szCs w:val="28"/>
        </w:rPr>
        <w:t>ч</w:t>
      </w:r>
      <w:r w:rsidRPr="00507C96" w:rsidR="00F06ABE">
        <w:rPr>
          <w:rFonts w:ascii="Times New Roman" w:hAnsi="Times New Roman" w:cs="Times New Roman"/>
          <w:sz w:val="28"/>
          <w:szCs w:val="28"/>
        </w:rPr>
        <w:t>.</w:t>
      </w:r>
      <w:r w:rsidRPr="00507C96" w:rsidR="001D21B0">
        <w:rPr>
          <w:rFonts w:ascii="Times New Roman" w:hAnsi="Times New Roman" w:cs="Times New Roman"/>
          <w:sz w:val="28"/>
          <w:szCs w:val="28"/>
        </w:rPr>
        <w:t xml:space="preserve"> </w:t>
      </w:r>
      <w:r w:rsidRPr="00507C96" w:rsidR="00507C96">
        <w:rPr>
          <w:rFonts w:ascii="Times New Roman" w:hAnsi="Times New Roman" w:cs="Times New Roman"/>
          <w:sz w:val="28"/>
          <w:szCs w:val="28"/>
        </w:rPr>
        <w:t>4</w:t>
      </w:r>
      <w:r w:rsidRPr="00507C96">
        <w:rPr>
          <w:rFonts w:ascii="Times New Roman" w:hAnsi="Times New Roman" w:cs="Times New Roman"/>
          <w:sz w:val="28"/>
          <w:szCs w:val="28"/>
        </w:rPr>
        <w:t xml:space="preserve"> ст.  </w:t>
      </w:r>
      <w:r w:rsidRPr="00507C96" w:rsidR="00507C96">
        <w:rPr>
          <w:rFonts w:ascii="Times New Roman" w:hAnsi="Times New Roman" w:cs="Times New Roman"/>
          <w:sz w:val="28"/>
          <w:szCs w:val="28"/>
        </w:rPr>
        <w:t>14.25 Кодекса Российской Федерации об административных правонарушениях</w:t>
      </w:r>
      <w:r w:rsidR="00507C96">
        <w:rPr>
          <w:rFonts w:ascii="Times New Roman" w:hAnsi="Times New Roman" w:cs="Times New Roman"/>
          <w:sz w:val="28"/>
          <w:szCs w:val="28"/>
        </w:rPr>
        <w:t>,</w:t>
      </w:r>
      <w:r w:rsidRPr="00A03D5F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8D3EEA" w:rsidP="008D3EEA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надлежаще извещен о времени и месте рассмотрения дела /извещение- </w:t>
      </w:r>
      <w:r>
        <w:rPr>
          <w:sz w:val="28"/>
          <w:szCs w:val="28"/>
        </w:rPr>
        <w:t xml:space="preserve">электронно </w:t>
      </w:r>
      <w:r>
        <w:rPr>
          <w:iCs/>
          <w:sz w:val="28"/>
          <w:szCs w:val="28"/>
        </w:rPr>
        <w:t>от 17.06.2025 г.</w:t>
      </w:r>
      <w:r>
        <w:rPr>
          <w:sz w:val="28"/>
          <w:szCs w:val="28"/>
        </w:rPr>
        <w:t xml:space="preserve">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8D3EEA" w:rsidP="008D3EEA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пожелал добросовестно воспользоваться правами, </w:t>
      </w:r>
      <w:r>
        <w:rPr>
          <w:sz w:val="28"/>
          <w:szCs w:val="28"/>
        </w:rPr>
        <w:t>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D3EEA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  <w:r w:rsidR="00BC786C">
        <w:rPr>
          <w:sz w:val="28"/>
          <w:szCs w:val="28"/>
        </w:rPr>
        <w:t xml:space="preserve">    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административного</w:t>
      </w:r>
      <w:r w:rsidR="00B714DC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="00BD48B4">
        <w:rPr>
          <w:sz w:val="28"/>
          <w:szCs w:val="28"/>
        </w:rPr>
        <w:t>,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</w:t>
      </w:r>
      <w:r>
        <w:rPr>
          <w:sz w:val="28"/>
          <w:szCs w:val="28"/>
        </w:rPr>
        <w:t xml:space="preserve">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07664D">
        <w:rPr>
          <w:sz w:val="28"/>
          <w:szCs w:val="28"/>
        </w:rPr>
        <w:t xml:space="preserve">№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 xml:space="preserve">и контроля за </w:t>
      </w:r>
      <w:r w:rsidRPr="00323915">
        <w:rPr>
          <w:color w:val="000000"/>
          <w:sz w:val="28"/>
          <w:szCs w:val="28"/>
        </w:rPr>
        <w:t>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sz w:val="28"/>
          <w:szCs w:val="28"/>
        </w:rPr>
        <w:t xml:space="preserve"> </w:t>
      </w:r>
      <w:r w:rsidRPr="00507C96" w:rsidR="00507C96">
        <w:rPr>
          <w:sz w:val="28"/>
          <w:szCs w:val="28"/>
        </w:rPr>
        <w:t xml:space="preserve">ч. 4 ст. 14.25 </w:t>
      </w:r>
      <w:r w:rsidRPr="00507C96" w:rsidR="00507C96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8D3EEA">
        <w:rPr>
          <w:sz w:val="28"/>
          <w:szCs w:val="28"/>
        </w:rPr>
        <w:t xml:space="preserve">5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 xml:space="preserve">00.00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</w:t>
      </w:r>
      <w:r w:rsidRPr="00C20B3A">
        <w:rPr>
          <w:color w:val="000000"/>
          <w:sz w:val="28"/>
          <w:szCs w:val="28"/>
        </w:rPr>
        <w:t xml:space="preserve">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</w:t>
      </w:r>
      <w:r w:rsidRPr="00F63610">
        <w:rPr>
          <w:color w:val="000000"/>
          <w:spacing w:val="1"/>
          <w:sz w:val="28"/>
          <w:szCs w:val="28"/>
        </w:rPr>
        <w:t xml:space="preserve">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</w:t>
      </w:r>
      <w:r w:rsidRPr="00C20B3A">
        <w:rPr>
          <w:sz w:val="28"/>
          <w:szCs w:val="28"/>
        </w:rPr>
        <w:t>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401BF0">
        <w:rPr>
          <w:sz w:val="28"/>
          <w:szCs w:val="28"/>
        </w:rPr>
        <w:t>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</w:t>
      </w:r>
      <w:r>
        <w:rPr>
          <w:sz w:val="28"/>
          <w:szCs w:val="28"/>
        </w:rPr>
        <w:t xml:space="preserve">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="00507C96">
        <w:rPr>
          <w:sz w:val="28"/>
          <w:szCs w:val="28"/>
        </w:rPr>
        <w:t>– судом 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аличие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07664D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</w:t>
      </w:r>
      <w:r>
        <w:rPr>
          <w:sz w:val="28"/>
          <w:szCs w:val="28"/>
        </w:rPr>
        <w:t>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 w:rsidR="008D3EEA">
        <w:rPr>
          <w:sz w:val="28"/>
          <w:szCs w:val="28"/>
        </w:rPr>
        <w:t>1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 xml:space="preserve"> 000.00 руб. /</w:t>
      </w:r>
      <w:r w:rsidR="008D3EEA">
        <w:rPr>
          <w:sz w:val="28"/>
          <w:szCs w:val="28"/>
        </w:rPr>
        <w:t xml:space="preserve">десять </w:t>
      </w:r>
      <w:r w:rsidR="00A03D5F">
        <w:rPr>
          <w:sz w:val="28"/>
          <w:szCs w:val="28"/>
        </w:rPr>
        <w:t>тысяч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</w:t>
      </w:r>
      <w:r w:rsidRPr="00210DD1">
        <w:rPr>
          <w:sz w:val="28"/>
          <w:szCs w:val="28"/>
        </w:rPr>
        <w:t>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</w:t>
      </w:r>
      <w:r w:rsidRPr="00210DD1">
        <w:rPr>
          <w:spacing w:val="1"/>
          <w:sz w:val="28"/>
          <w:szCs w:val="28"/>
        </w:rPr>
        <w:t xml:space="preserve">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</w:t>
      </w:r>
      <w:r w:rsidRPr="00210DD1">
        <w:rPr>
          <w:spacing w:val="1"/>
          <w:sz w:val="28"/>
          <w:szCs w:val="28"/>
        </w:rPr>
        <w:t xml:space="preserve">платежей физических лиц, или банковскому платежному агенту, осуществляющему деятельность в соответствии </w:t>
      </w:r>
      <w:r w:rsidRPr="00210DD1">
        <w:rPr>
          <w:spacing w:val="1"/>
          <w:sz w:val="28"/>
          <w:szCs w:val="28"/>
        </w:rPr>
        <w:t>с законодательством о банках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</w:t>
      </w:r>
      <w:r w:rsidRPr="00D67674">
        <w:rPr>
          <w:sz w:val="28"/>
          <w:szCs w:val="28"/>
        </w:rPr>
        <w:t xml:space="preserve">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>№ счета получателя: 03100643000000018700, кор. сч. 40102810245370000007, РКЦ Ханты-Мансийск//УФК по Ханты-Мансийскому автономному округу, БИК 007162163, КБК 72011601203019000140, УИН</w:t>
      </w:r>
      <w:r w:rsidRPr="00D67674">
        <w:rPr>
          <w:sz w:val="28"/>
          <w:szCs w:val="28"/>
        </w:rPr>
        <w:t xml:space="preserve"> </w:t>
      </w:r>
      <w:r w:rsidR="00507C96">
        <w:rPr>
          <w:sz w:val="28"/>
          <w:szCs w:val="28"/>
        </w:rPr>
        <w:t>0412365400325005992520159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07664D">
        <w:rPr>
          <w:spacing w:val="1"/>
          <w:sz w:val="28"/>
          <w:szCs w:val="28"/>
        </w:rPr>
        <w:t>0</w:t>
      </w:r>
      <w:r w:rsidR="00507C96">
        <w:rPr>
          <w:spacing w:val="1"/>
          <w:sz w:val="28"/>
          <w:szCs w:val="28"/>
        </w:rPr>
        <w:t>599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CF60C5">
        <w:rPr>
          <w:spacing w:val="1"/>
          <w:sz w:val="28"/>
          <w:szCs w:val="28"/>
        </w:rPr>
        <w:t>5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 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Разъяснить, что неуплата 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</w:t>
      </w:r>
      <w:r>
        <w:rPr>
          <w:sz w:val="28"/>
          <w:szCs w:val="28"/>
        </w:rPr>
        <w:t>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</w:t>
      </w:r>
      <w:r w:rsidRPr="00210DD1">
        <w:rPr>
          <w:sz w:val="28"/>
          <w:szCs w:val="28"/>
        </w:rPr>
        <w:t>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>подлежит исполнению в случае, если это постановле</w:t>
      </w:r>
      <w:r w:rsidRPr="00210DD1">
        <w:rPr>
          <w:sz w:val="28"/>
          <w:szCs w:val="28"/>
        </w:rPr>
        <w:t xml:space="preserve">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  <w:r>
        <w:rPr>
          <w:sz w:val="28"/>
          <w:szCs w:val="28"/>
        </w:rPr>
        <w:t xml:space="preserve"> </w:t>
      </w:r>
    </w:p>
    <w:p w:rsidR="00AD3BE0" w:rsidP="00BC786C">
      <w:pPr>
        <w:ind w:firstLine="720"/>
        <w:jc w:val="both"/>
        <w:rPr>
          <w:sz w:val="28"/>
          <w:szCs w:val="28"/>
        </w:rPr>
      </w:pPr>
    </w:p>
    <w:p w:rsidR="00CF60C5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</w:t>
      </w:r>
      <w:r w:rsidRPr="000D77B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И.П.</w:t>
      </w:r>
      <w:r w:rsidR="00B714DC">
        <w:rPr>
          <w:sz w:val="28"/>
          <w:szCs w:val="28"/>
        </w:rPr>
        <w:t xml:space="preserve"> </w:t>
      </w:r>
      <w:r>
        <w:rPr>
          <w:sz w:val="28"/>
          <w:szCs w:val="28"/>
        </w:rPr>
        <w:t>Кравцова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7664D"/>
    <w:rsid w:val="000C3358"/>
    <w:rsid w:val="000D77B7"/>
    <w:rsid w:val="000E5714"/>
    <w:rsid w:val="00102509"/>
    <w:rsid w:val="00175287"/>
    <w:rsid w:val="001D21B0"/>
    <w:rsid w:val="00210DD1"/>
    <w:rsid w:val="002246B0"/>
    <w:rsid w:val="00261412"/>
    <w:rsid w:val="002654A8"/>
    <w:rsid w:val="002D40FA"/>
    <w:rsid w:val="002D4935"/>
    <w:rsid w:val="002E7F6B"/>
    <w:rsid w:val="002F6A94"/>
    <w:rsid w:val="00323915"/>
    <w:rsid w:val="003929A5"/>
    <w:rsid w:val="003A2652"/>
    <w:rsid w:val="00401BF0"/>
    <w:rsid w:val="004026C9"/>
    <w:rsid w:val="00457CE7"/>
    <w:rsid w:val="00466DF5"/>
    <w:rsid w:val="00475EE8"/>
    <w:rsid w:val="004B50A3"/>
    <w:rsid w:val="005065A6"/>
    <w:rsid w:val="00507C96"/>
    <w:rsid w:val="005103FF"/>
    <w:rsid w:val="00570E54"/>
    <w:rsid w:val="005B2250"/>
    <w:rsid w:val="00607C69"/>
    <w:rsid w:val="006D2472"/>
    <w:rsid w:val="007C638C"/>
    <w:rsid w:val="007D307E"/>
    <w:rsid w:val="00843BBE"/>
    <w:rsid w:val="008A1C42"/>
    <w:rsid w:val="008D3EEA"/>
    <w:rsid w:val="00901F2C"/>
    <w:rsid w:val="00922C77"/>
    <w:rsid w:val="009809D8"/>
    <w:rsid w:val="009A6B0A"/>
    <w:rsid w:val="00A03D5F"/>
    <w:rsid w:val="00A60665"/>
    <w:rsid w:val="00A659D2"/>
    <w:rsid w:val="00AB1C3D"/>
    <w:rsid w:val="00AC276C"/>
    <w:rsid w:val="00AD3BE0"/>
    <w:rsid w:val="00B714DC"/>
    <w:rsid w:val="00B97EA0"/>
    <w:rsid w:val="00BC786C"/>
    <w:rsid w:val="00BD48B4"/>
    <w:rsid w:val="00C20B3A"/>
    <w:rsid w:val="00C92263"/>
    <w:rsid w:val="00CF60C5"/>
    <w:rsid w:val="00D20A32"/>
    <w:rsid w:val="00D31C2A"/>
    <w:rsid w:val="00D3598B"/>
    <w:rsid w:val="00D67674"/>
    <w:rsid w:val="00D97A72"/>
    <w:rsid w:val="00DD165B"/>
    <w:rsid w:val="00E71786"/>
    <w:rsid w:val="00EA3B15"/>
    <w:rsid w:val="00EB0AC7"/>
    <w:rsid w:val="00F06ABE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